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新宋体" w:hAnsi="新宋体" w:eastAsia="新宋体" w:cs="新宋体"/>
          <w:b/>
          <w:sz w:val="24"/>
        </w:rPr>
      </w:pPr>
    </w:p>
    <w:p>
      <w:pPr>
        <w:snapToGrid w:val="0"/>
        <w:spacing w:line="240" w:lineRule="auto"/>
        <w:jc w:val="center"/>
        <w:rPr>
          <w:rFonts w:hint="eastAsia" w:ascii="新宋体" w:hAnsi="新宋体" w:eastAsia="新宋体" w:cs="新宋体"/>
          <w:b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sz w:val="52"/>
          <w:szCs w:val="52"/>
          <w:lang w:val="en-US" w:eastAsia="zh-CN"/>
        </w:rPr>
        <w:t xml:space="preserve"> AUTO TECH </w:t>
      </w:r>
      <w:r>
        <w:rPr>
          <w:rFonts w:hint="eastAsia" w:ascii="新宋体" w:hAnsi="新宋体" w:eastAsia="新宋体" w:cs="新宋体"/>
          <w:b/>
          <w:bCs w:val="0"/>
          <w:sz w:val="48"/>
          <w:szCs w:val="48"/>
          <w:lang w:val="en-US" w:eastAsia="zh-CN"/>
        </w:rPr>
        <w:t>2021中国广州国际汽车技术展览会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sz w:val="32"/>
          <w:szCs w:val="32"/>
          <w:lang w:val="en-US" w:eastAsia="zh-CN"/>
        </w:rPr>
        <w:t xml:space="preserve">  2021年5月25-27日   广州保利世贸博览馆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240" w:lineRule="auto"/>
        <w:ind w:firstLine="2891" w:firstLineChars="900"/>
        <w:jc w:val="both"/>
        <w:rPr>
          <w:rFonts w:hint="default" w:ascii="新宋体" w:hAnsi="新宋体" w:eastAsia="新宋体" w:cs="新宋体"/>
          <w:b/>
          <w:sz w:val="32"/>
          <w:szCs w:val="32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b/>
          <w:sz w:val="32"/>
          <w:szCs w:val="32"/>
          <w:u w:val="single"/>
        </w:rPr>
        <w:t>专 业 观 众 邀 请 函</w:t>
      </w:r>
      <w:r>
        <w:rPr>
          <w:rFonts w:hint="eastAsia" w:ascii="新宋体" w:hAnsi="新宋体" w:eastAsia="新宋体" w:cs="新宋体"/>
          <w:b/>
          <w:sz w:val="32"/>
          <w:szCs w:val="32"/>
          <w:u w:val="single"/>
          <w:lang w:val="en-US" w:eastAsia="zh-CN"/>
        </w:rPr>
        <w:t xml:space="preserve"> 与 报 名 表</w:t>
      </w:r>
    </w:p>
    <w:p>
      <w:pPr>
        <w:spacing w:line="240" w:lineRule="auto"/>
        <w:rPr>
          <w:rFonts w:hint="eastAsia" w:ascii="新宋体" w:hAnsi="新宋体" w:eastAsia="新宋体" w:cs="新宋体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新宋体" w:hAnsi="新宋体" w:eastAsia="新宋体" w:cs="新宋体"/>
          <w:szCs w:val="2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Cs w:val="20"/>
          <w:lang w:val="en-US" w:eastAsia="zh-CN"/>
        </w:rPr>
        <w:t>展会简介</w:t>
      </w:r>
      <w:r>
        <w:rPr>
          <w:rFonts w:hint="eastAsia" w:ascii="新宋体" w:hAnsi="新宋体" w:eastAsia="新宋体" w:cs="新宋体"/>
          <w:szCs w:val="20"/>
          <w:lang w:val="en-US" w:eastAsia="zh-CN"/>
        </w:rPr>
        <w:t>：</w:t>
      </w:r>
      <w:r>
        <w:rPr>
          <w:rFonts w:hint="eastAsia" w:ascii="新宋体" w:hAnsi="新宋体" w:eastAsia="新宋体" w:cs="新宋体"/>
          <w:szCs w:val="20"/>
        </w:rPr>
        <w:t>由沃森展览组织的</w:t>
      </w:r>
      <w:r>
        <w:rPr>
          <w:rFonts w:hint="eastAsia" w:ascii="新宋体" w:hAnsi="新宋体" w:eastAsia="新宋体" w:cs="新宋体"/>
          <w:szCs w:val="20"/>
          <w:lang w:val="en-US" w:eastAsia="zh-CN"/>
        </w:rPr>
        <w:t xml:space="preserve">AUTO TECH </w:t>
      </w:r>
      <w:r>
        <w:rPr>
          <w:rFonts w:hint="eastAsia" w:ascii="新宋体" w:hAnsi="新宋体" w:eastAsia="新宋体" w:cs="新宋体"/>
          <w:szCs w:val="20"/>
        </w:rPr>
        <w:t>中国国际汽车技术展览会已经成为中国汽车前装领域重要展览会，主要涵盖了</w:t>
      </w:r>
      <w:r>
        <w:rPr>
          <w:rFonts w:hint="eastAsia" w:ascii="新宋体" w:hAnsi="新宋体" w:eastAsia="新宋体" w:cs="新宋体"/>
          <w:szCs w:val="20"/>
          <w:u w:val="single"/>
        </w:rPr>
        <w:t>汽车电子技术、汽车轻量化技术、车联网技术、新能源汽车技术、</w:t>
      </w:r>
      <w:bookmarkStart w:id="0" w:name="_GoBack"/>
      <w:bookmarkEnd w:id="0"/>
      <w:r>
        <w:rPr>
          <w:rFonts w:hint="eastAsia" w:ascii="新宋体" w:hAnsi="新宋体" w:eastAsia="新宋体" w:cs="新宋体"/>
          <w:szCs w:val="20"/>
          <w:u w:val="single"/>
        </w:rPr>
        <w:t>测试测量技术、自动驾驶技术</w:t>
      </w:r>
      <w:r>
        <w:rPr>
          <w:rFonts w:hint="eastAsia" w:ascii="新宋体" w:hAnsi="新宋体" w:eastAsia="新宋体" w:cs="新宋体"/>
          <w:szCs w:val="20"/>
          <w:u w:val="single"/>
          <w:lang w:eastAsia="zh-CN"/>
        </w:rPr>
        <w:t>、</w:t>
      </w:r>
      <w:r>
        <w:rPr>
          <w:rFonts w:hint="eastAsia" w:ascii="新宋体" w:hAnsi="新宋体" w:eastAsia="新宋体" w:cs="新宋体"/>
          <w:szCs w:val="20"/>
          <w:u w:val="single"/>
          <w:lang w:val="en-US" w:eastAsia="zh-CN"/>
        </w:rPr>
        <w:t>汽车零部件、汽车模具、机加工</w:t>
      </w:r>
      <w:r>
        <w:rPr>
          <w:rFonts w:hint="eastAsia" w:ascii="新宋体" w:hAnsi="新宋体" w:eastAsia="新宋体" w:cs="新宋体"/>
          <w:szCs w:val="20"/>
          <w:u w:val="single"/>
        </w:rPr>
        <w:t>等</w:t>
      </w:r>
      <w:r>
        <w:rPr>
          <w:rFonts w:hint="eastAsia" w:ascii="新宋体" w:hAnsi="新宋体" w:eastAsia="新宋体" w:cs="新宋体"/>
          <w:szCs w:val="20"/>
          <w:u w:val="single"/>
          <w:lang w:val="en-US" w:eastAsia="zh-CN"/>
        </w:rPr>
        <w:t>展览</w:t>
      </w:r>
      <w:r>
        <w:rPr>
          <w:rFonts w:hint="eastAsia" w:ascii="新宋体" w:hAnsi="新宋体" w:eastAsia="新宋体" w:cs="新宋体"/>
          <w:szCs w:val="20"/>
        </w:rPr>
        <w:t>主题。作为汽车科技创新展示参观平台，组委会邀请诸如广汽、日产、丰田、本田、比亚迪、特斯拉、小鹏、东风、长安、上汽、吉利、通用、奔驰、宝马 、大众、蔚来、一汽、博世、大陆、麦格纳、电装、德赛西威等汽车OEM厂商及Tier 1 汽车零部件供应商的上万名采购、技术工程师汇聚一堂，参观展会以及采购寻求技术合作。</w:t>
      </w:r>
      <w:r>
        <w:rPr>
          <w:rFonts w:hint="eastAsia" w:ascii="新宋体" w:hAnsi="新宋体" w:eastAsia="新宋体" w:cs="新宋体"/>
          <w:szCs w:val="20"/>
          <w:lang w:val="en-US" w:eastAsia="zh-CN"/>
        </w:rPr>
        <w:t xml:space="preserve"> 本届汽车技术展将在汽车城广州举办，以“绿色发展  科技创新 ”为主题，坚持技术引领科技，技术推动产业发展，把 AUTO TECH 打造成汽车技术高端展示平台。AUTO TECH将于</w:t>
      </w:r>
      <w:r>
        <w:rPr>
          <w:rFonts w:hint="eastAsia" w:ascii="新宋体" w:hAnsi="新宋体" w:eastAsia="新宋体" w:cs="新宋体"/>
          <w:b/>
          <w:bCs/>
          <w:szCs w:val="20"/>
          <w:u w:val="single"/>
          <w:lang w:val="en-US" w:eastAsia="zh-CN"/>
        </w:rPr>
        <w:t>2021年5月25-27日在广州保利世贸博览馆</w:t>
      </w:r>
      <w:r>
        <w:rPr>
          <w:rFonts w:hint="eastAsia" w:ascii="新宋体" w:hAnsi="新宋体" w:eastAsia="新宋体" w:cs="新宋体"/>
          <w:szCs w:val="20"/>
          <w:lang w:val="en-US" w:eastAsia="zh-CN"/>
        </w:rPr>
        <w:t xml:space="preserve">举办，特邀请您以及您的同事免费参观。 </w:t>
      </w:r>
    </w:p>
    <w:p>
      <w:pPr>
        <w:spacing w:line="240" w:lineRule="auto"/>
        <w:rPr>
          <w:rFonts w:hint="eastAsia" w:ascii="新宋体" w:hAnsi="新宋体" w:eastAsia="新宋体" w:cs="新宋体"/>
          <w:b/>
          <w:u w:val="single"/>
        </w:rPr>
      </w:pPr>
      <w:r>
        <w:rPr>
          <w:rFonts w:hint="eastAsia" w:ascii="新宋体" w:hAnsi="新宋体" w:eastAsia="新宋体" w:cs="新宋体"/>
          <w:b/>
          <w:u w:val="single"/>
        </w:rPr>
        <w:t>展会亮点：</w:t>
      </w:r>
    </w:p>
    <w:p>
      <w:pPr>
        <w:pStyle w:val="23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b/>
        </w:rPr>
        <w:t>汇聚前沿科技</w:t>
      </w:r>
      <w:r>
        <w:rPr>
          <w:rFonts w:hint="eastAsia" w:ascii="新宋体" w:hAnsi="新宋体" w:eastAsia="新宋体" w:cs="新宋体"/>
        </w:rPr>
        <w:t>：</w:t>
      </w:r>
      <w:r>
        <w:rPr>
          <w:rFonts w:hint="eastAsia" w:ascii="新宋体" w:hAnsi="新宋体" w:eastAsia="新宋体" w:cs="新宋体"/>
          <w:lang w:val="en-US" w:eastAsia="zh-CN"/>
        </w:rPr>
        <w:t>顺应汽车电气化、轻量化、智能化、网联化全球汽车发展趋势，展示最尖端的技术产品</w:t>
      </w:r>
    </w:p>
    <w:p>
      <w:pPr>
        <w:pStyle w:val="23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b/>
        </w:rPr>
        <w:t>掌握最新资讯</w:t>
      </w:r>
      <w:r>
        <w:rPr>
          <w:rFonts w:hint="eastAsia" w:ascii="新宋体" w:hAnsi="新宋体" w:eastAsia="新宋体" w:cs="新宋体"/>
        </w:rPr>
        <w:t>：直面汽车前装市场发展，了解前沿国际资讯</w:t>
      </w:r>
    </w:p>
    <w:p>
      <w:pPr>
        <w:pStyle w:val="23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b/>
        </w:rPr>
        <w:t>互动交流机会</w:t>
      </w:r>
      <w:r>
        <w:rPr>
          <w:rFonts w:hint="eastAsia" w:ascii="新宋体" w:hAnsi="新宋体" w:eastAsia="新宋体" w:cs="新宋体"/>
        </w:rPr>
        <w:t>：与品牌企业代表、行业专家交流互动、推动中国汽车前装市场</w:t>
      </w:r>
      <w:r>
        <w:rPr>
          <w:rFonts w:hint="eastAsia" w:ascii="新宋体" w:hAnsi="新宋体" w:eastAsia="新宋体" w:cs="新宋体"/>
          <w:lang w:val="en-US" w:eastAsia="zh-CN"/>
        </w:rPr>
        <w:t>发展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20" w:hanging="420" w:firstLineChars="0"/>
        <w:jc w:val="left"/>
        <w:textAlignment w:val="auto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b/>
        </w:rPr>
        <w:t>产业升级、发展一站式采购平台</w:t>
      </w:r>
      <w:r>
        <w:rPr>
          <w:rFonts w:hint="eastAsia" w:ascii="新宋体" w:hAnsi="新宋体" w:eastAsia="新宋体" w:cs="新宋体"/>
        </w:rPr>
        <w:t>：从汽车设计到制造，解决生产和发展过程中的疑问，呈现个性化解决方案</w:t>
      </w:r>
    </w:p>
    <w:p>
      <w:pPr>
        <w:spacing w:line="240" w:lineRule="auto"/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szCs w:val="20"/>
          <w:u w:val="single"/>
        </w:rPr>
        <w:t>展品范围：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1、 整车展技术区：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采用新技术、新材料的商用车、乘用车、概念车以及相关零部件等；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2、 汽车电子展区：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电子零部件/材料、半导体、车载系统、测试工具、ADAS、软件硬件系统等；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3、 新能源汽车技术及充电设备展区：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驱动系统、电机、变频器、转换器、零部件、材料、电池、充电器、制造设备、充电设施、线束线缆、线束加工设备等；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4、 汽车轻量化技术及汽车材料展区：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金属/非金属轻量化材料、轻量化零部件、成型/加工技术及设备等；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5、 车联网技术展区：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M2M系统/设备、驾驶管理/车辆管理、车载娱乐设备、车联网产品及服务等；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6、 汽车测试测量展区：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测试模拟、振动测试、环境测试、电磁兼容(EMC)分析、车载诊断系统、噪声、振动与舒适性 (NVH)、 发动机及排气分析、第三方测试、汽车制造在线检测、零部件加工检测、自动化测试等等；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7、 汽车自动驾驶展区：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传感技术、动态地图技术、汽车导航技术、半导体/人工智能、网络安全解决方案、设计开发解决方案、测试解决方案、无人驾驶汽车等；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1"/>
          <w:szCs w:val="22"/>
          <w:lang w:val="en-US" w:eastAsia="zh-CN" w:bidi="ar-SA"/>
        </w:rPr>
        <w:t>8、 汽车零部件及汽车模具展区：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发动机/底盘/灯具等零部件、以及汽车零部件的冲压加工、钣金加工、铸造/锻造、表面处理/热处理、切割/研磨加工、树脂成形；加工设备磨具、塑料模具、自动化及检测设备、模具相关配套等.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新宋体" w:hAnsi="新宋体" w:eastAsia="新宋体" w:cs="新宋体"/>
          <w:b/>
          <w:szCs w:val="20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b/>
          <w:szCs w:val="20"/>
          <w:u w:val="single"/>
          <w:lang w:val="en-US" w:eastAsia="zh-CN"/>
        </w:rPr>
        <w:t>参观时间地址安排</w:t>
      </w:r>
      <w:r>
        <w:rPr>
          <w:rFonts w:hint="eastAsia" w:ascii="新宋体" w:hAnsi="新宋体" w:eastAsia="新宋体" w:cs="新宋体"/>
          <w:b/>
          <w:szCs w:val="20"/>
          <w:u w:val="single"/>
        </w:rPr>
        <w:t>：</w:t>
      </w:r>
    </w:p>
    <w:p>
      <w:pPr>
        <w:widowControl/>
        <w:autoSpaceDE w:val="0"/>
        <w:autoSpaceDN w:val="0"/>
        <w:adjustRightInd w:val="0"/>
        <w:spacing w:line="240" w:lineRule="auto"/>
        <w:jc w:val="left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展出时间：2021年5月25-27日（9:00-16:30）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br w:type="textWrapping"/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撤展时间：2021年5月27日 （16:00）</w:t>
      </w:r>
    </w:p>
    <w:p>
      <w:pPr>
        <w:widowControl/>
        <w:autoSpaceDE w:val="0"/>
        <w:autoSpaceDN w:val="0"/>
        <w:adjustRightInd w:val="0"/>
        <w:spacing w:line="240" w:lineRule="auto"/>
        <w:jc w:val="left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展出地点：广州保利世贸博览馆</w:t>
      </w:r>
    </w:p>
    <w:p>
      <w:pPr>
        <w:widowControl/>
        <w:autoSpaceDE w:val="0"/>
        <w:autoSpaceDN w:val="0"/>
        <w:adjustRightInd w:val="0"/>
        <w:spacing w:line="240" w:lineRule="auto"/>
        <w:jc w:val="left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展出规模：20+ 技术论坛; 500+领先展商; 20000+专业观众</w:t>
      </w:r>
    </w:p>
    <w:p>
      <w:pPr>
        <w:widowControl/>
        <w:autoSpaceDE w:val="0"/>
        <w:autoSpaceDN w:val="0"/>
        <w:adjustRightInd w:val="0"/>
        <w:spacing w:line="240" w:lineRule="auto"/>
        <w:jc w:val="left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观众登录：广州保利世贸博览馆3号馆观众登录厅</w:t>
      </w:r>
    </w:p>
    <w:p>
      <w:pPr>
        <w:widowControl/>
        <w:autoSpaceDE w:val="0"/>
        <w:autoSpaceDN w:val="0"/>
        <w:adjustRightInd w:val="0"/>
        <w:spacing w:line="240" w:lineRule="auto"/>
        <w:jc w:val="left"/>
        <w:rPr>
          <w:rFonts w:hint="eastAsia" w:ascii="Arial" w:hAnsi="Arial" w:cs="Arial"/>
          <w:kern w:val="2"/>
          <w:sz w:val="21"/>
          <w:szCs w:val="22"/>
          <w:lang w:val="en-US" w:eastAsia="zh-CN" w:bidi="ar-SA"/>
        </w:rPr>
      </w:pPr>
      <w:r>
        <w:rPr>
          <w:rFonts w:hint="eastAsia" w:ascii="Arial" w:hAnsi="Arial" w:cs="Arial"/>
          <w:kern w:val="2"/>
          <w:sz w:val="21"/>
          <w:szCs w:val="22"/>
          <w:lang w:val="en-US" w:eastAsia="zh-CN" w:bidi="ar-SA"/>
        </w:rPr>
        <w:t>展馆地址：广东省广州市海珠区新港东路1000号 （</w:t>
      </w: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广州保利世贸博览馆</w:t>
      </w:r>
      <w:r>
        <w:rPr>
          <w:rFonts w:hint="eastAsia" w:ascii="Arial" w:hAnsi="Arial" w:cs="Arial"/>
          <w:kern w:val="2"/>
          <w:sz w:val="21"/>
          <w:szCs w:val="22"/>
          <w:lang w:val="en-US" w:eastAsia="zh-CN" w:bidi="ar-SA"/>
        </w:rPr>
        <w:t>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240" w:lineRule="auto"/>
        <w:textAlignment w:val="auto"/>
        <w:rPr>
          <w:rFonts w:hint="eastAsia" w:ascii="新宋体" w:hAnsi="新宋体" w:eastAsia="新宋体" w:cs="新宋体"/>
          <w:b/>
          <w:kern w:val="2"/>
          <w:sz w:val="21"/>
          <w:szCs w:val="20"/>
          <w:u w:val="singl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kern w:val="2"/>
          <w:sz w:val="21"/>
          <w:szCs w:val="20"/>
          <w:u w:val="single"/>
          <w:lang w:val="en-US" w:eastAsia="zh-CN" w:bidi="ar-SA"/>
        </w:rPr>
        <w:t>论坛安排：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汽车电子暨自动驾驶国际论坛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汽车测试技术暨汽车质量控制论坛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汽车轻量化及创新型汽车材料技术研讨会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hint="default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中国新能源汽车技术大会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2"/>
          <w:sz w:val="21"/>
          <w:szCs w:val="22"/>
          <w:lang w:val="en-US" w:eastAsia="zh-CN" w:bidi="ar-SA"/>
        </w:rPr>
        <w:t>车联网产业高峰论坛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 w:cs="Arial"/>
          <w:b/>
          <w:sz w:val="20"/>
          <w:szCs w:val="20"/>
          <w:lang w:val="en-US" w:eastAsia="zh-CN"/>
        </w:rPr>
        <w:t>部分</w:t>
      </w:r>
      <w:r>
        <w:rPr>
          <w:rFonts w:hint="eastAsia" w:ascii="Arial" w:hAnsi="Arial" w:cs="Arial"/>
          <w:b/>
          <w:sz w:val="20"/>
          <w:szCs w:val="20"/>
        </w:rPr>
        <w:t>领先展商推荐：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13"/>
        <w:tblW w:w="10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4"/>
        <w:gridCol w:w="5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博世（中国）投资有限公司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电装(中国)投资有限公司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香港生产力促进局汽车科技研发中心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广东金铝轻合金股份有限公司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维克多汽车技术（上海）有限公司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湖南华菱湘潭钢铁有限公司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赛灵思电子科技（上海）有限公司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烟台艾睿光电科技有限公司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深圳市得润电子股份有限公司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是德科技（中国）有限公司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天马微电子股份有限公司</w:t>
            </w:r>
          </w:p>
        </w:tc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杭州卡涞复合材料科技有限公司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AutoChips</w:t>
            </w:r>
            <w:r>
              <w:rPr>
                <w:rFonts w:hint="default"/>
                <w:lang w:val="en-US" w:eastAsia="zh-CN"/>
              </w:rPr>
              <w:t>杰发科技</w:t>
            </w:r>
          </w:p>
        </w:tc>
        <w:tc>
          <w:tcPr>
            <w:tcW w:w="5334" w:type="dxa"/>
            <w:vAlign w:val="center"/>
          </w:tcPr>
          <w:p>
            <w:pPr>
              <w:pStyle w:val="9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英飞凌科技(中国)有限公司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4" w:type="dxa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惠州市华阳精机有限公司</w:t>
            </w:r>
          </w:p>
        </w:tc>
        <w:tc>
          <w:tcPr>
            <w:tcW w:w="5334" w:type="dxa"/>
            <w:vAlign w:val="center"/>
          </w:tcPr>
          <w:p>
            <w:pPr>
              <w:pStyle w:val="9"/>
              <w:adjustRightInd w:val="0"/>
              <w:snapToGrid w:val="0"/>
              <w:spacing w:before="0" w:beforeAutospacing="0" w:after="0" w:afterAutospacing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※展商排名不分先后</w:t>
            </w: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hint="eastAsia" w:ascii="Arial" w:hAnsi="Arial" w:cs="Arial" w:eastAsiaTheme="minorEastAsia"/>
          <w:b/>
          <w:sz w:val="36"/>
          <w:u w:val="single"/>
        </w:rPr>
        <w:t xml:space="preserve">专 业 </w:t>
      </w:r>
      <w:r>
        <w:rPr>
          <w:rFonts w:ascii="Arial" w:hAnsi="Arial" w:cs="Arial" w:eastAsiaTheme="minorEastAsia"/>
          <w:b/>
          <w:sz w:val="36"/>
          <w:u w:val="single"/>
        </w:rPr>
        <w:t>观</w:t>
      </w:r>
      <w:r>
        <w:rPr>
          <w:rFonts w:hint="eastAsia" w:ascii="Arial" w:hAnsi="Arial" w:cs="Arial" w:eastAsiaTheme="minorEastAsia"/>
          <w:b/>
          <w:sz w:val="36"/>
          <w:u w:val="single"/>
        </w:rPr>
        <w:t xml:space="preserve"> </w:t>
      </w:r>
      <w:r>
        <w:rPr>
          <w:rFonts w:ascii="Arial" w:hAnsi="Arial" w:cs="Arial" w:eastAsiaTheme="minorEastAsia"/>
          <w:b/>
          <w:sz w:val="36"/>
          <w:u w:val="single"/>
        </w:rPr>
        <w:t>众</w:t>
      </w:r>
      <w:r>
        <w:rPr>
          <w:rFonts w:hint="eastAsia" w:ascii="Arial" w:hAnsi="Arial" w:cs="Arial" w:eastAsiaTheme="minorEastAsia"/>
          <w:b/>
          <w:sz w:val="36"/>
          <w:u w:val="single"/>
        </w:rPr>
        <w:t xml:space="preserve"> </w:t>
      </w:r>
      <w:r>
        <w:rPr>
          <w:rFonts w:ascii="Arial" w:hAnsi="Arial" w:cs="Arial" w:eastAsiaTheme="minorEastAsia"/>
          <w:b/>
          <w:sz w:val="36"/>
          <w:u w:val="single"/>
        </w:rPr>
        <w:t>预</w:t>
      </w:r>
      <w:r>
        <w:rPr>
          <w:rFonts w:hint="eastAsia" w:ascii="Arial" w:hAnsi="Arial" w:cs="Arial" w:eastAsiaTheme="minorEastAsia"/>
          <w:b/>
          <w:sz w:val="36"/>
          <w:u w:val="single"/>
        </w:rPr>
        <w:t xml:space="preserve"> </w:t>
      </w:r>
      <w:r>
        <w:rPr>
          <w:rFonts w:ascii="Arial" w:hAnsi="Arial" w:cs="Arial" w:eastAsiaTheme="minorEastAsia"/>
          <w:b/>
          <w:sz w:val="36"/>
          <w:u w:val="single"/>
        </w:rPr>
        <w:t>登</w:t>
      </w:r>
      <w:r>
        <w:rPr>
          <w:rFonts w:hint="eastAsia" w:ascii="Arial" w:hAnsi="Arial" w:cs="Arial" w:eastAsiaTheme="minorEastAsia"/>
          <w:b/>
          <w:sz w:val="36"/>
          <w:u w:val="single"/>
        </w:rPr>
        <w:t xml:space="preserve"> </w:t>
      </w:r>
      <w:r>
        <w:rPr>
          <w:rFonts w:ascii="Arial" w:hAnsi="Arial" w:cs="Arial" w:eastAsiaTheme="minorEastAsia"/>
          <w:b/>
          <w:sz w:val="36"/>
          <w:u w:val="single"/>
        </w:rPr>
        <w:t>记</w:t>
      </w:r>
      <w:r>
        <w:rPr>
          <w:rFonts w:hint="eastAsia" w:ascii="Arial" w:hAnsi="Arial" w:cs="Arial" w:eastAsiaTheme="minorEastAsia"/>
          <w:b/>
          <w:sz w:val="36"/>
          <w:u w:val="single"/>
        </w:rPr>
        <w:t xml:space="preserve"> </w:t>
      </w:r>
      <w:r>
        <w:rPr>
          <w:rFonts w:ascii="Arial" w:hAnsi="Arial" w:cs="Arial" w:eastAsiaTheme="minorEastAsia"/>
          <w:b/>
          <w:sz w:val="36"/>
          <w:u w:val="single"/>
        </w:rPr>
        <w:t>表</w:t>
      </w:r>
    </w:p>
    <w:p>
      <w:pPr>
        <w:adjustRightInd w:val="0"/>
        <w:snapToGri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联系信息:</w:t>
      </w:r>
    </w:p>
    <w:tbl>
      <w:tblPr>
        <w:tblStyle w:val="12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268"/>
        <w:gridCol w:w="709"/>
        <w:gridCol w:w="2126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    名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称呼(先生/女士)</w:t>
            </w: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部门</w:t>
            </w:r>
          </w:p>
        </w:tc>
        <w:tc>
          <w:tcPr>
            <w:tcW w:w="212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职位</w:t>
            </w:r>
          </w:p>
        </w:tc>
        <w:tc>
          <w:tcPr>
            <w:tcW w:w="212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电子邮件</w:t>
            </w:r>
          </w:p>
        </w:tc>
        <w:tc>
          <w:tcPr>
            <w:tcW w:w="3544" w:type="dxa"/>
            <w:gridSpan w:val="2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手机</w:t>
            </w:r>
          </w:p>
        </w:tc>
        <w:tc>
          <w:tcPr>
            <w:tcW w:w="212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电话</w:t>
            </w:r>
          </w:p>
        </w:tc>
        <w:tc>
          <w:tcPr>
            <w:tcW w:w="212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公司名称</w:t>
            </w:r>
          </w:p>
        </w:tc>
        <w:tc>
          <w:tcPr>
            <w:tcW w:w="3544" w:type="dxa"/>
            <w:gridSpan w:val="2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地址</w:t>
            </w:r>
          </w:p>
        </w:tc>
        <w:tc>
          <w:tcPr>
            <w:tcW w:w="4961" w:type="dxa"/>
            <w:gridSpan w:val="3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邮    编</w:t>
            </w:r>
          </w:p>
        </w:tc>
        <w:tc>
          <w:tcPr>
            <w:tcW w:w="3544" w:type="dxa"/>
            <w:gridSpan w:val="2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传真</w:t>
            </w:r>
          </w:p>
        </w:tc>
        <w:tc>
          <w:tcPr>
            <w:tcW w:w="4961" w:type="dxa"/>
            <w:gridSpan w:val="3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sz w:val="21"/>
          <w:szCs w:val="20"/>
        </w:rPr>
        <w:sectPr>
          <w:headerReference r:id="rId3" w:type="default"/>
          <w:type w:val="continuous"/>
          <w:pgSz w:w="11906" w:h="16838"/>
          <w:pgMar w:top="567" w:right="680" w:bottom="567" w:left="680" w:header="408" w:footer="720" w:gutter="0"/>
          <w:cols w:space="425" w:num="1"/>
          <w:docGrid w:type="lines" w:linePitch="312" w:charSpace="0"/>
        </w:sectPr>
      </w:pP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1"/>
          <w:szCs w:val="20"/>
        </w:rPr>
      </w:pPr>
    </w:p>
    <w:p>
      <w:pPr>
        <w:pStyle w:val="9"/>
        <w:numPr>
          <w:ilvl w:val="0"/>
          <w:numId w:val="2"/>
        </w:numPr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1"/>
          <w:szCs w:val="20"/>
        </w:rPr>
      </w:pPr>
      <w:r>
        <w:rPr>
          <w:rFonts w:ascii="Arial" w:hAnsi="Arial" w:cs="Arial"/>
          <w:b/>
          <w:sz w:val="21"/>
          <w:szCs w:val="20"/>
        </w:rPr>
        <w:t>提名5位相关同事或者同行参观，可以到</w:t>
      </w:r>
      <w:r>
        <w:rPr>
          <w:rFonts w:hint="eastAsia" w:ascii="Arial" w:hAnsi="Arial" w:cs="Arial"/>
          <w:b/>
          <w:sz w:val="21"/>
          <w:szCs w:val="20"/>
        </w:rPr>
        <w:t>展会</w:t>
      </w:r>
      <w:r>
        <w:rPr>
          <w:rFonts w:ascii="Arial" w:hAnsi="Arial" w:cs="Arial"/>
          <w:b/>
          <w:sz w:val="21"/>
          <w:szCs w:val="20"/>
        </w:rPr>
        <w:t>现场领取</w:t>
      </w:r>
      <w:r>
        <w:rPr>
          <w:rFonts w:hint="eastAsia" w:ascii="Arial" w:hAnsi="Arial" w:cs="Arial"/>
          <w:b/>
          <w:sz w:val="21"/>
          <w:szCs w:val="20"/>
        </w:rPr>
        <w:t>精美礼品！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ind w:left="420"/>
        <w:rPr>
          <w:rFonts w:ascii="Arial" w:hAnsi="Arial" w:cs="Arial"/>
          <w:b/>
          <w:sz w:val="21"/>
          <w:szCs w:val="20"/>
        </w:rPr>
      </w:pPr>
    </w:p>
    <w:tbl>
      <w:tblPr>
        <w:tblStyle w:val="12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4"/>
        <w:gridCol w:w="1134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姓   名</w:t>
            </w: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邮   件</w:t>
            </w: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称  呼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  位</w:t>
            </w: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部  门</w:t>
            </w: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先生/女士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</w:p>
    <w:p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公司概况：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/>
          <w:b/>
          <w:sz w:val="20"/>
          <w:szCs w:val="20"/>
        </w:rPr>
      </w:pP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 w:eastAsiaTheme="minorEastAsia"/>
          <w:b/>
          <w:color w:val="0070C0"/>
          <w:sz w:val="21"/>
          <w:szCs w:val="21"/>
        </w:rPr>
      </w:pPr>
      <w:r>
        <w:rPr>
          <w:rFonts w:ascii="Arial" w:hAnsi="Arial" w:cs="Arial" w:eastAsiaTheme="minorEastAsia"/>
          <w:b/>
          <w:color w:val="0070C0"/>
          <w:sz w:val="21"/>
          <w:szCs w:val="21"/>
        </w:rPr>
        <w:t>……………………………………………只需填写上述“</w:t>
      </w:r>
      <w:r>
        <w:rPr>
          <w:rFonts w:ascii="Arial" w:hAnsi="Arial" w:cs="Arial" w:eastAsiaTheme="minorEastAsia"/>
          <w:b/>
          <w:bCs/>
          <w:color w:val="0070C0"/>
          <w:sz w:val="21"/>
          <w:szCs w:val="21"/>
        </w:rPr>
        <w:t>观</w:t>
      </w:r>
      <w:r>
        <w:rPr>
          <w:rFonts w:ascii="Arial" w:hAnsi="Arial" w:cs="Arial" w:eastAsiaTheme="minorEastAsia"/>
          <w:b/>
          <w:color w:val="0070C0"/>
          <w:sz w:val="21"/>
          <w:szCs w:val="21"/>
        </w:rPr>
        <w:t>众预登记表”您就可………………………………………</w:t>
      </w:r>
    </w:p>
    <w:p>
      <w:pPr>
        <w:pStyle w:val="9"/>
        <w:numPr>
          <w:ilvl w:val="0"/>
          <w:numId w:val="3"/>
        </w:numPr>
        <w:adjustRightInd w:val="0"/>
        <w:snapToGrid w:val="0"/>
        <w:spacing w:before="0" w:beforeAutospacing="0" w:after="0" w:afterAutospacing="0" w:line="240" w:lineRule="auto"/>
        <w:ind w:left="0" w:hanging="357"/>
        <w:rPr>
          <w:rFonts w:ascii="Arial" w:hAnsi="Arial" w:cs="Arial" w:eastAsiaTheme="minorEastAsia"/>
          <w:color w:val="0070C0"/>
          <w:sz w:val="21"/>
          <w:szCs w:val="21"/>
        </w:rPr>
        <w:sectPr>
          <w:headerReference r:id="rId4" w:type="default"/>
          <w:type w:val="continuous"/>
          <w:pgSz w:w="11906" w:h="16838"/>
          <w:pgMar w:top="720" w:right="720" w:bottom="720" w:left="720" w:header="408" w:footer="720" w:gutter="0"/>
          <w:cols w:space="425" w:num="1"/>
          <w:docGrid w:type="lines" w:linePitch="312" w:charSpace="0"/>
        </w:sectPr>
      </w:pPr>
    </w:p>
    <w:p>
      <w:pPr>
        <w:pStyle w:val="9"/>
        <w:numPr>
          <w:ilvl w:val="0"/>
          <w:numId w:val="4"/>
        </w:numPr>
        <w:adjustRightInd w:val="0"/>
        <w:snapToGrid w:val="0"/>
        <w:spacing w:before="0" w:beforeAutospacing="0" w:after="0" w:afterAutospacing="0"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>提前登记，</w:t>
      </w:r>
      <w:r>
        <w:rPr>
          <w:rFonts w:ascii="Arial" w:hAnsi="Arial" w:cs="Arial" w:eastAsiaTheme="minorEastAsia"/>
          <w:color w:val="0070C0"/>
          <w:sz w:val="21"/>
          <w:szCs w:val="21"/>
        </w:rPr>
        <w:t>免去现场排队登记手续</w:t>
      </w:r>
    </w:p>
    <w:p>
      <w:pPr>
        <w:pStyle w:val="9"/>
        <w:numPr>
          <w:ilvl w:val="0"/>
          <w:numId w:val="4"/>
        </w:numPr>
        <w:adjustRightInd w:val="0"/>
        <w:snapToGrid w:val="0"/>
        <w:spacing w:before="0" w:beforeAutospacing="0" w:after="0" w:afterAutospacing="0"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  <w:r>
        <w:rPr>
          <w:rFonts w:ascii="Arial" w:hAnsi="Arial" w:cs="Arial" w:eastAsiaTheme="minorEastAsia"/>
          <w:color w:val="0070C0"/>
          <w:sz w:val="21"/>
          <w:szCs w:val="21"/>
        </w:rPr>
        <w:t>展会现场领取一份</w:t>
      </w:r>
      <w:r>
        <w:rPr>
          <w:rFonts w:hint="eastAsia" w:ascii="Arial" w:hAnsi="Arial" w:cs="Arial" w:eastAsiaTheme="minorEastAsia"/>
          <w:color w:val="0070C0"/>
          <w:sz w:val="21"/>
          <w:szCs w:val="21"/>
        </w:rPr>
        <w:t>电子</w:t>
      </w:r>
      <w:r>
        <w:rPr>
          <w:rFonts w:ascii="Arial" w:hAnsi="Arial" w:cs="Arial" w:eastAsiaTheme="minorEastAsia"/>
          <w:color w:val="0070C0"/>
          <w:sz w:val="21"/>
          <w:szCs w:val="21"/>
        </w:rPr>
        <w:t>版会刊</w:t>
      </w:r>
    </w:p>
    <w:p>
      <w:pPr>
        <w:pStyle w:val="9"/>
        <w:numPr>
          <w:ilvl w:val="0"/>
          <w:numId w:val="4"/>
        </w:numPr>
        <w:adjustRightInd w:val="0"/>
        <w:snapToGrid w:val="0"/>
        <w:spacing w:before="0" w:beforeAutospacing="0" w:after="0" w:afterAutospacing="0"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>提前登记可以免费参加</w:t>
      </w:r>
      <w:r>
        <w:rPr>
          <w:rFonts w:ascii="Arial" w:hAnsi="Arial" w:cs="Arial" w:eastAsiaTheme="minorEastAsia"/>
          <w:color w:val="0070C0"/>
          <w:sz w:val="21"/>
          <w:szCs w:val="21"/>
        </w:rPr>
        <w:t>同期</w:t>
      </w:r>
      <w:r>
        <w:rPr>
          <w:rFonts w:hint="eastAsia" w:ascii="Arial" w:hAnsi="Arial" w:cs="Arial" w:eastAsiaTheme="minorEastAsia"/>
          <w:color w:val="0070C0"/>
          <w:sz w:val="21"/>
          <w:szCs w:val="21"/>
        </w:rPr>
        <w:t>活动及现场研讨会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eastAsia="zh-CN"/>
        </w:rPr>
        <w:t>（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>收费论坛除外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eastAsia="zh-CN"/>
        </w:rPr>
        <w:t>）</w:t>
      </w:r>
    </w:p>
    <w:p>
      <w:pPr>
        <w:pStyle w:val="9"/>
        <w:adjustRightInd w:val="0"/>
        <w:snapToGrid w:val="0"/>
        <w:spacing w:before="0" w:beforeAutospacing="0" w:after="0" w:afterAutospacing="0"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</w:p>
    <w:p>
      <w:pPr>
        <w:pStyle w:val="7"/>
        <w:spacing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  <w:r>
        <w:rPr>
          <w:rFonts w:ascii="Arial" w:hAnsi="Arial" w:cs="Arial" w:eastAsiaTheme="minorEastAsia"/>
          <w:b/>
          <w:color w:val="0070C0"/>
          <w:sz w:val="21"/>
          <w:szCs w:val="21"/>
        </w:rPr>
        <w:t>填写完此表请</w:t>
      </w:r>
      <w:r>
        <w:rPr>
          <w:rFonts w:hint="eastAsia" w:ascii="Arial" w:hAnsi="Arial" w:cs="Arial" w:eastAsiaTheme="minorEastAsia"/>
          <w:b/>
          <w:color w:val="0070C0"/>
          <w:sz w:val="21"/>
          <w:szCs w:val="21"/>
          <w:lang w:val="en-US" w:eastAsia="zh-CN"/>
        </w:rPr>
        <w:t>发送至我的邮箱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>：brianbao</w:t>
      </w:r>
      <w:r>
        <w:rPr>
          <w:rFonts w:hint="eastAsia" w:ascii="Arial" w:hAnsi="Arial" w:cs="Arial" w:eastAsiaTheme="minorEastAsia"/>
          <w:color w:val="0070C0"/>
          <w:sz w:val="21"/>
          <w:szCs w:val="21"/>
        </w:rPr>
        <w:t>@jswatson-expo.com</w:t>
      </w:r>
      <w:r>
        <w:rPr>
          <w:rFonts w:ascii="Arial" w:hAnsi="Arial" w:cs="Arial" w:eastAsiaTheme="minorEastAsia"/>
          <w:color w:val="0070C0"/>
          <w:sz w:val="21"/>
          <w:szCs w:val="21"/>
        </w:rPr>
        <w:t xml:space="preserve"> 我们将为您预登记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>并给予参观席位确认</w:t>
      </w:r>
      <w:r>
        <w:rPr>
          <w:rFonts w:ascii="Arial" w:hAnsi="Arial" w:cs="Arial" w:eastAsiaTheme="minorEastAsia"/>
          <w:color w:val="0070C0"/>
          <w:sz w:val="21"/>
          <w:szCs w:val="21"/>
        </w:rPr>
        <w:t>。</w:t>
      </w:r>
    </w:p>
    <w:p>
      <w:pPr>
        <w:pStyle w:val="7"/>
        <w:spacing w:line="240" w:lineRule="auto"/>
        <w:rPr>
          <w:rFonts w:ascii="Arial" w:hAnsi="Arial" w:cs="Arial" w:eastAsiaTheme="minorEastAsia"/>
          <w:color w:val="0070C0"/>
          <w:sz w:val="21"/>
          <w:szCs w:val="21"/>
        </w:rPr>
      </w:pPr>
      <w:r>
        <w:rPr>
          <w:rFonts w:ascii="Arial" w:hAnsi="Arial" w:cs="Arial" w:eastAsiaTheme="minorEastAsia"/>
          <w:color w:val="0070C0"/>
          <w:sz w:val="21"/>
          <w:szCs w:val="21"/>
        </w:rPr>
        <w:t>观展热线：</w:t>
      </w:r>
      <w:r>
        <w:rPr>
          <w:rFonts w:hint="eastAsia" w:ascii="Arial" w:hAnsi="Arial" w:cs="Arial" w:eastAsiaTheme="minorEastAsia"/>
          <w:color w:val="0070C0"/>
          <w:sz w:val="21"/>
          <w:szCs w:val="21"/>
        </w:rPr>
        <w:t>020 3439 7221</w:t>
      </w:r>
      <w:r>
        <w:rPr>
          <w:rFonts w:ascii="Arial" w:hAnsi="Arial" w:cs="Arial" w:eastAsiaTheme="minorEastAsia"/>
          <w:color w:val="0070C0"/>
          <w:sz w:val="21"/>
          <w:szCs w:val="21"/>
        </w:rPr>
        <w:t xml:space="preserve"> </w:t>
      </w:r>
      <w:r>
        <w:rPr>
          <w:rFonts w:hint="eastAsia" w:ascii="Arial" w:hAnsi="Arial" w:cs="Arial" w:eastAsiaTheme="minorEastAsia"/>
          <w:color w:val="0070C0"/>
          <w:sz w:val="21"/>
          <w:szCs w:val="21"/>
          <w:lang w:val="en-US" w:eastAsia="zh-CN"/>
        </w:rPr>
        <w:t xml:space="preserve"> 鲍文景</w:t>
      </w:r>
      <w:r>
        <w:rPr>
          <w:rFonts w:ascii="Arial" w:hAnsi="Arial" w:cs="Arial" w:eastAsiaTheme="minorEastAsia"/>
          <w:color w:val="0070C0"/>
          <w:sz w:val="21"/>
          <w:szCs w:val="21"/>
        </w:rPr>
        <w:t xml:space="preserve"> 展会官网：</w:t>
      </w:r>
      <w:r>
        <w:rPr>
          <w:rFonts w:hint="eastAsia" w:ascii="Arial" w:hAnsi="Arial" w:cs="Arial" w:eastAsiaTheme="minorEastAsia"/>
          <w:color w:val="0070C0"/>
          <w:sz w:val="21"/>
          <w:szCs w:val="21"/>
        </w:rPr>
        <w:t>www.china-autotech.com</w:t>
      </w:r>
    </w:p>
    <w:sectPr>
      <w:type w:val="continuous"/>
      <w:pgSz w:w="11906" w:h="16838"/>
      <w:pgMar w:top="720" w:right="720" w:bottom="720" w:left="720" w:header="408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Omeg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illSans">
    <w:altName w:val="Trebuchet MS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lef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4958715</wp:posOffset>
              </wp:positionH>
              <wp:positionV relativeFrom="paragraph">
                <wp:posOffset>-48260</wp:posOffset>
              </wp:positionV>
              <wp:extent cx="1699895" cy="64135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89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ind w:right="105"/>
                            <w:jc w:val="right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第八届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</w:rPr>
                            <w:t>中国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国际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</w:rPr>
                            <w:t>汽车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技术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</w:rPr>
                            <w:t>展览会</w:t>
                          </w:r>
                        </w:p>
                        <w:p>
                          <w:pPr>
                            <w:ind w:right="105"/>
                            <w:jc w:val="right"/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广州保利世贸博览馆</w:t>
                          </w:r>
                        </w:p>
                        <w:p>
                          <w:pPr>
                            <w:ind w:right="105"/>
                            <w:jc w:val="right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20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年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月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日</w:t>
                          </w:r>
                          <w:r>
                            <w:rPr>
                              <w:rFonts w:hint="eastAsia" w:ascii="Arial" w:hAnsi="Arial" w:cs="Arial"/>
                              <w:sz w:val="16"/>
                              <w:szCs w:val="18"/>
                              <w:lang w:val="en-US" w:eastAsia="zh-CN"/>
                            </w:rPr>
                            <w:t>-27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日</w:t>
                          </w:r>
                        </w:p>
                        <w:p>
                          <w:pPr>
                            <w:ind w:firstLine="160" w:firstLineChars="100"/>
                            <w:jc w:val="right"/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sz w:val="16"/>
                              <w:szCs w:val="18"/>
                            </w:rPr>
                            <w:t>www.china-autotech.com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90.45pt;margin-top:-3.8pt;height:50.5pt;width:133.85pt;z-index:251661312;mso-width-relative:page;mso-height-relative:page;" filled="f" stroked="f" coordsize="21600,21600" o:gfxdata="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irJcNcAAAAKAQAADwAAAAAA&#10;AAABACAAAAAiAAAAZHJzL2Rvd25yZXYueG1sUEsBAhQAFAAAAAgAh07iQGWTC4sUAgAAKAQAAA4A&#10;AAAAAAAAAQAgAAAAJgEAAGRycy9lMm9Eb2MueG1sUEsFBgAAAAAGAAYAWQEAAKwFAAAAAA=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ind w:right="105"/>
                      <w:jc w:val="right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第八届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</w:rPr>
                      <w:t>中国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国际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</w:rPr>
                      <w:t>汽车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技术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</w:rPr>
                      <w:t>展览会</w:t>
                    </w:r>
                  </w:p>
                  <w:p>
                    <w:pPr>
                      <w:ind w:right="105"/>
                      <w:jc w:val="right"/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广州保利世贸博览馆</w:t>
                    </w:r>
                  </w:p>
                  <w:p>
                    <w:pPr>
                      <w:ind w:right="105"/>
                      <w:jc w:val="right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20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年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月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25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日</w:t>
                    </w:r>
                    <w:r>
                      <w:rPr>
                        <w:rFonts w:hint="eastAsia" w:ascii="Arial" w:hAnsi="Arial" w:cs="Arial"/>
                        <w:sz w:val="16"/>
                        <w:szCs w:val="18"/>
                        <w:lang w:val="en-US" w:eastAsia="zh-CN"/>
                      </w:rPr>
                      <w:t>-27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日</w:t>
                    </w:r>
                  </w:p>
                  <w:p>
                    <w:pPr>
                      <w:ind w:firstLine="160" w:firstLineChars="100"/>
                      <w:jc w:val="right"/>
                    </w:pPr>
                    <w:r>
                      <w:rPr>
                        <w:rFonts w:hint="eastAsia" w:ascii="Arial" w:hAnsi="Arial" w:cs="Arial"/>
                        <w:color w:val="auto"/>
                        <w:sz w:val="16"/>
                        <w:szCs w:val="18"/>
                      </w:rPr>
                      <w:t>www.china-autotech.com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3175</wp:posOffset>
          </wp:positionV>
          <wp:extent cx="1240155" cy="490220"/>
          <wp:effectExtent l="0" t="0" r="17145" b="5080"/>
          <wp:wrapNone/>
          <wp:docPr id="12" name="图片 12" descr="汽车工业技术展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汽车工业技术展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15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</w:t>
    </w:r>
  </w:p>
  <w:p>
    <w:pPr>
      <w:pStyle w:val="8"/>
      <w:pBdr>
        <w:bottom w:val="single" w:color="auto" w:sz="6" w:space="0"/>
      </w:pBdr>
      <w:jc w:val="left"/>
      <w:rPr>
        <w:rFonts w:hint="eastAsia"/>
      </w:rPr>
    </w:pPr>
  </w:p>
  <w:p>
    <w:pPr>
      <w:pStyle w:val="8"/>
      <w:pBdr>
        <w:bottom w:val="single" w:color="auto" w:sz="6" w:space="0"/>
      </w:pBdr>
      <w:jc w:val="left"/>
      <w:rPr>
        <w:rFonts w:hint="eastAsia"/>
      </w:rPr>
    </w:pPr>
  </w:p>
  <w:p>
    <w:pPr>
      <w:pStyle w:val="8"/>
      <w:pBdr>
        <w:bottom w:val="single" w:color="auto" w:sz="6" w:space="0"/>
      </w:pBdr>
      <w:jc w:val="lef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left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1562100</wp:posOffset>
              </wp:positionH>
              <wp:positionV relativeFrom="paragraph">
                <wp:posOffset>-88900</wp:posOffset>
              </wp:positionV>
              <wp:extent cx="967105" cy="377825"/>
              <wp:effectExtent l="0" t="0" r="0" b="3175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同期展会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3pt;margin-top:-7pt;height:29.75pt;width:76.15pt;z-index:251666432;mso-width-relative:page;mso-height-relative:page;" filled="f" stroked="f" coordsize="21600,21600" o:gfxdata="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kqPmtwAAAAKAQAADwAAAAAAAAABACAA&#10;AAAiAAAAZHJzL2Rvd25yZXYueG1sUEsBAhQAFAAAAAgAh07iQHjC1vxCAgAAcwQAAA4AAAAAAAAA&#10;AQAgAAAAKw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同期展会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497330" cy="641350"/>
              <wp:effectExtent l="0" t="0" r="762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623" cy="641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.6pt;height:50.5pt;width:117.9pt;mso-position-horizontal:right;mso-position-horizontal-relative:margin;z-index:251663360;mso-width-relative:page;mso-height-relative:page;" fillcolor="#FFFFFF" filled="t" stroked="f" coordsize="21600,21600" o:gfxdata="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hDFR1AAAAAYBAAAPAAAAAAAAAAEAIAAAACIAAABkcnMvZG93bnJldi54bWxQSwECFAAUAAAACACH&#10;TuJAwpSErigCAABRBAAADgAAAAAAAAABACAAAAAjAQAAZHJzL2Uyb0RvYy54bWxQSwUGAAAAAAYA&#10;BgBZAQAAv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</w:t>
    </w:r>
  </w:p>
  <w:p>
    <w:pPr>
      <w:pStyle w:val="8"/>
      <w:pBdr>
        <w:bottom w:val="single" w:color="auto" w:sz="6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F05"/>
    <w:multiLevelType w:val="multilevel"/>
    <w:tmpl w:val="151D3F0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24D3C53"/>
    <w:multiLevelType w:val="multilevel"/>
    <w:tmpl w:val="424D3C5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宋体" w:eastAsia="宋体" w:cs="Arial"/>
        <w:b w:val="0"/>
        <w:i w:val="0"/>
        <w:color w:val="0070C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56A27CA"/>
    <w:multiLevelType w:val="multilevel"/>
    <w:tmpl w:val="456A27CA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A767214"/>
    <w:multiLevelType w:val="multilevel"/>
    <w:tmpl w:val="6A76721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B3"/>
    <w:rsid w:val="00000545"/>
    <w:rsid w:val="00000BA3"/>
    <w:rsid w:val="00000C53"/>
    <w:rsid w:val="00003A74"/>
    <w:rsid w:val="00004E83"/>
    <w:rsid w:val="000077CF"/>
    <w:rsid w:val="00010792"/>
    <w:rsid w:val="00012550"/>
    <w:rsid w:val="00015F48"/>
    <w:rsid w:val="0002326A"/>
    <w:rsid w:val="000260D4"/>
    <w:rsid w:val="00026DD0"/>
    <w:rsid w:val="00030C63"/>
    <w:rsid w:val="0003300F"/>
    <w:rsid w:val="00034120"/>
    <w:rsid w:val="00034C90"/>
    <w:rsid w:val="000371FC"/>
    <w:rsid w:val="000412C0"/>
    <w:rsid w:val="000501EE"/>
    <w:rsid w:val="00052FDC"/>
    <w:rsid w:val="00054823"/>
    <w:rsid w:val="00055881"/>
    <w:rsid w:val="00056AFE"/>
    <w:rsid w:val="00063AC9"/>
    <w:rsid w:val="00066CBC"/>
    <w:rsid w:val="00070C62"/>
    <w:rsid w:val="00075D50"/>
    <w:rsid w:val="000839AE"/>
    <w:rsid w:val="00084270"/>
    <w:rsid w:val="00094DEB"/>
    <w:rsid w:val="00095758"/>
    <w:rsid w:val="000A13EC"/>
    <w:rsid w:val="000A158F"/>
    <w:rsid w:val="000A1D9E"/>
    <w:rsid w:val="000A2291"/>
    <w:rsid w:val="000A4ABA"/>
    <w:rsid w:val="000A5EF4"/>
    <w:rsid w:val="000A6C5E"/>
    <w:rsid w:val="000A715E"/>
    <w:rsid w:val="000B5F03"/>
    <w:rsid w:val="000B63B7"/>
    <w:rsid w:val="000D3994"/>
    <w:rsid w:val="000D3BC8"/>
    <w:rsid w:val="000D707A"/>
    <w:rsid w:val="000E378F"/>
    <w:rsid w:val="000E3C82"/>
    <w:rsid w:val="000F2CFD"/>
    <w:rsid w:val="000F6FCD"/>
    <w:rsid w:val="00102667"/>
    <w:rsid w:val="001073BC"/>
    <w:rsid w:val="001103B7"/>
    <w:rsid w:val="00113336"/>
    <w:rsid w:val="00113BC5"/>
    <w:rsid w:val="00114321"/>
    <w:rsid w:val="00123906"/>
    <w:rsid w:val="00130C9F"/>
    <w:rsid w:val="00132284"/>
    <w:rsid w:val="001330C4"/>
    <w:rsid w:val="00135E8C"/>
    <w:rsid w:val="001432FE"/>
    <w:rsid w:val="001472E9"/>
    <w:rsid w:val="001476AA"/>
    <w:rsid w:val="0015080D"/>
    <w:rsid w:val="001627BE"/>
    <w:rsid w:val="00165F51"/>
    <w:rsid w:val="00174718"/>
    <w:rsid w:val="00181050"/>
    <w:rsid w:val="00187B1F"/>
    <w:rsid w:val="00194AF7"/>
    <w:rsid w:val="001A3C6A"/>
    <w:rsid w:val="001A4AF2"/>
    <w:rsid w:val="001B3966"/>
    <w:rsid w:val="001B4D41"/>
    <w:rsid w:val="001B7656"/>
    <w:rsid w:val="001B7A4A"/>
    <w:rsid w:val="001C07D9"/>
    <w:rsid w:val="001C7946"/>
    <w:rsid w:val="001D0D31"/>
    <w:rsid w:val="001D174F"/>
    <w:rsid w:val="001D2628"/>
    <w:rsid w:val="001D41C6"/>
    <w:rsid w:val="001D6502"/>
    <w:rsid w:val="001E323D"/>
    <w:rsid w:val="001E4EE3"/>
    <w:rsid w:val="001E798A"/>
    <w:rsid w:val="001F05CC"/>
    <w:rsid w:val="001F3079"/>
    <w:rsid w:val="0020205B"/>
    <w:rsid w:val="0020330E"/>
    <w:rsid w:val="00203F7D"/>
    <w:rsid w:val="0021317C"/>
    <w:rsid w:val="0021542A"/>
    <w:rsid w:val="002223FC"/>
    <w:rsid w:val="002246FE"/>
    <w:rsid w:val="002269F9"/>
    <w:rsid w:val="00230157"/>
    <w:rsid w:val="00231B4E"/>
    <w:rsid w:val="00237F7B"/>
    <w:rsid w:val="00241FEA"/>
    <w:rsid w:val="0024549A"/>
    <w:rsid w:val="0024572E"/>
    <w:rsid w:val="002539E6"/>
    <w:rsid w:val="00263A1F"/>
    <w:rsid w:val="002645B8"/>
    <w:rsid w:val="002661D2"/>
    <w:rsid w:val="002732DE"/>
    <w:rsid w:val="00275BBC"/>
    <w:rsid w:val="002807A3"/>
    <w:rsid w:val="00280F12"/>
    <w:rsid w:val="00284F82"/>
    <w:rsid w:val="00294612"/>
    <w:rsid w:val="0029533E"/>
    <w:rsid w:val="002A135C"/>
    <w:rsid w:val="002B3604"/>
    <w:rsid w:val="002B4D79"/>
    <w:rsid w:val="002B6EA8"/>
    <w:rsid w:val="002C0862"/>
    <w:rsid w:val="002C08BF"/>
    <w:rsid w:val="002C0CF8"/>
    <w:rsid w:val="002C2E65"/>
    <w:rsid w:val="002C489F"/>
    <w:rsid w:val="002C73E0"/>
    <w:rsid w:val="002D301D"/>
    <w:rsid w:val="002D450B"/>
    <w:rsid w:val="002D7D62"/>
    <w:rsid w:val="002E0F69"/>
    <w:rsid w:val="002F614E"/>
    <w:rsid w:val="0030131C"/>
    <w:rsid w:val="00311030"/>
    <w:rsid w:val="00317345"/>
    <w:rsid w:val="003203C6"/>
    <w:rsid w:val="00320C63"/>
    <w:rsid w:val="003238D0"/>
    <w:rsid w:val="00325C13"/>
    <w:rsid w:val="00327BAA"/>
    <w:rsid w:val="00331347"/>
    <w:rsid w:val="00333745"/>
    <w:rsid w:val="00343805"/>
    <w:rsid w:val="003541CB"/>
    <w:rsid w:val="00354761"/>
    <w:rsid w:val="00356CF9"/>
    <w:rsid w:val="003617F4"/>
    <w:rsid w:val="00367827"/>
    <w:rsid w:val="00373855"/>
    <w:rsid w:val="00375B74"/>
    <w:rsid w:val="00376491"/>
    <w:rsid w:val="003764C4"/>
    <w:rsid w:val="00377DD4"/>
    <w:rsid w:val="0038089A"/>
    <w:rsid w:val="003869EF"/>
    <w:rsid w:val="00395638"/>
    <w:rsid w:val="00396423"/>
    <w:rsid w:val="003A1C1F"/>
    <w:rsid w:val="003A7B09"/>
    <w:rsid w:val="003A7D96"/>
    <w:rsid w:val="003B31ED"/>
    <w:rsid w:val="003B4580"/>
    <w:rsid w:val="003B4ADE"/>
    <w:rsid w:val="003B55EB"/>
    <w:rsid w:val="003C07B8"/>
    <w:rsid w:val="003C1137"/>
    <w:rsid w:val="003C45CB"/>
    <w:rsid w:val="003C5200"/>
    <w:rsid w:val="003D104E"/>
    <w:rsid w:val="003D23B7"/>
    <w:rsid w:val="003D2F93"/>
    <w:rsid w:val="003D3CFF"/>
    <w:rsid w:val="003D49A4"/>
    <w:rsid w:val="003D4F06"/>
    <w:rsid w:val="003E3380"/>
    <w:rsid w:val="003E3C4E"/>
    <w:rsid w:val="003E4A11"/>
    <w:rsid w:val="003E591A"/>
    <w:rsid w:val="003E60CD"/>
    <w:rsid w:val="003F5731"/>
    <w:rsid w:val="003F5870"/>
    <w:rsid w:val="00402CB6"/>
    <w:rsid w:val="00404899"/>
    <w:rsid w:val="00406C7D"/>
    <w:rsid w:val="00413EC2"/>
    <w:rsid w:val="004145D7"/>
    <w:rsid w:val="00415124"/>
    <w:rsid w:val="004154E8"/>
    <w:rsid w:val="00417AFD"/>
    <w:rsid w:val="00422E48"/>
    <w:rsid w:val="0042513E"/>
    <w:rsid w:val="004318E1"/>
    <w:rsid w:val="00433038"/>
    <w:rsid w:val="00434B42"/>
    <w:rsid w:val="00440192"/>
    <w:rsid w:val="004422CF"/>
    <w:rsid w:val="004503A8"/>
    <w:rsid w:val="00453CC6"/>
    <w:rsid w:val="00453DD9"/>
    <w:rsid w:val="004551E0"/>
    <w:rsid w:val="004619F5"/>
    <w:rsid w:val="00461B24"/>
    <w:rsid w:val="00463736"/>
    <w:rsid w:val="00466BC0"/>
    <w:rsid w:val="00467D17"/>
    <w:rsid w:val="0047259E"/>
    <w:rsid w:val="004766EC"/>
    <w:rsid w:val="0047793C"/>
    <w:rsid w:val="00481755"/>
    <w:rsid w:val="00481D7D"/>
    <w:rsid w:val="00482359"/>
    <w:rsid w:val="00485996"/>
    <w:rsid w:val="004903EF"/>
    <w:rsid w:val="004934AD"/>
    <w:rsid w:val="00494006"/>
    <w:rsid w:val="004A0511"/>
    <w:rsid w:val="004A07C7"/>
    <w:rsid w:val="004A333B"/>
    <w:rsid w:val="004A4807"/>
    <w:rsid w:val="004A4A2A"/>
    <w:rsid w:val="004A6C45"/>
    <w:rsid w:val="004B1BD7"/>
    <w:rsid w:val="004B7441"/>
    <w:rsid w:val="004C0F7D"/>
    <w:rsid w:val="004C2044"/>
    <w:rsid w:val="004C2EBF"/>
    <w:rsid w:val="004C4952"/>
    <w:rsid w:val="004D144D"/>
    <w:rsid w:val="004D2043"/>
    <w:rsid w:val="004E16C2"/>
    <w:rsid w:val="004E1F2E"/>
    <w:rsid w:val="004E3873"/>
    <w:rsid w:val="004E5AFD"/>
    <w:rsid w:val="004E6FB7"/>
    <w:rsid w:val="004F3DFD"/>
    <w:rsid w:val="00502897"/>
    <w:rsid w:val="005036D9"/>
    <w:rsid w:val="00504A08"/>
    <w:rsid w:val="00504DD5"/>
    <w:rsid w:val="005069BA"/>
    <w:rsid w:val="00507583"/>
    <w:rsid w:val="0050758B"/>
    <w:rsid w:val="00507CA4"/>
    <w:rsid w:val="00513BCA"/>
    <w:rsid w:val="00520E60"/>
    <w:rsid w:val="0052188C"/>
    <w:rsid w:val="00526B7C"/>
    <w:rsid w:val="00527734"/>
    <w:rsid w:val="005317CC"/>
    <w:rsid w:val="0054361A"/>
    <w:rsid w:val="005450D2"/>
    <w:rsid w:val="0055444A"/>
    <w:rsid w:val="00556BD1"/>
    <w:rsid w:val="0056376F"/>
    <w:rsid w:val="005642CC"/>
    <w:rsid w:val="00566BD0"/>
    <w:rsid w:val="00570B8D"/>
    <w:rsid w:val="00571270"/>
    <w:rsid w:val="0057262B"/>
    <w:rsid w:val="00577B91"/>
    <w:rsid w:val="005824F3"/>
    <w:rsid w:val="0058618A"/>
    <w:rsid w:val="005942F2"/>
    <w:rsid w:val="00596C6A"/>
    <w:rsid w:val="005970C7"/>
    <w:rsid w:val="005A1DAB"/>
    <w:rsid w:val="005A4A15"/>
    <w:rsid w:val="005A6A4C"/>
    <w:rsid w:val="005B19FD"/>
    <w:rsid w:val="005D7EB3"/>
    <w:rsid w:val="005E0972"/>
    <w:rsid w:val="005F4147"/>
    <w:rsid w:val="005F70EE"/>
    <w:rsid w:val="0060642B"/>
    <w:rsid w:val="0060747E"/>
    <w:rsid w:val="006077DA"/>
    <w:rsid w:val="006147F0"/>
    <w:rsid w:val="00614BD6"/>
    <w:rsid w:val="0061762F"/>
    <w:rsid w:val="0062053A"/>
    <w:rsid w:val="006304FE"/>
    <w:rsid w:val="0063155D"/>
    <w:rsid w:val="0064015A"/>
    <w:rsid w:val="00640678"/>
    <w:rsid w:val="00645405"/>
    <w:rsid w:val="00650852"/>
    <w:rsid w:val="00651D29"/>
    <w:rsid w:val="00653536"/>
    <w:rsid w:val="00653E50"/>
    <w:rsid w:val="006620C9"/>
    <w:rsid w:val="006629E7"/>
    <w:rsid w:val="00662C83"/>
    <w:rsid w:val="0066459C"/>
    <w:rsid w:val="006702DA"/>
    <w:rsid w:val="006756FD"/>
    <w:rsid w:val="0068504B"/>
    <w:rsid w:val="00694B6A"/>
    <w:rsid w:val="0069615A"/>
    <w:rsid w:val="006A215A"/>
    <w:rsid w:val="006A7049"/>
    <w:rsid w:val="006B1482"/>
    <w:rsid w:val="006B6734"/>
    <w:rsid w:val="006C3868"/>
    <w:rsid w:val="006D2242"/>
    <w:rsid w:val="006D27A9"/>
    <w:rsid w:val="006D7532"/>
    <w:rsid w:val="006D7E01"/>
    <w:rsid w:val="006E4E00"/>
    <w:rsid w:val="006E4FF9"/>
    <w:rsid w:val="006E6C0B"/>
    <w:rsid w:val="006F1E1D"/>
    <w:rsid w:val="006F3CB6"/>
    <w:rsid w:val="006F4D36"/>
    <w:rsid w:val="00701FC4"/>
    <w:rsid w:val="007141DC"/>
    <w:rsid w:val="00714A9B"/>
    <w:rsid w:val="00714C21"/>
    <w:rsid w:val="007312AD"/>
    <w:rsid w:val="00737089"/>
    <w:rsid w:val="007372D7"/>
    <w:rsid w:val="00741884"/>
    <w:rsid w:val="00741999"/>
    <w:rsid w:val="0074208A"/>
    <w:rsid w:val="0074415C"/>
    <w:rsid w:val="00744A11"/>
    <w:rsid w:val="0074632B"/>
    <w:rsid w:val="0074698A"/>
    <w:rsid w:val="00755CEF"/>
    <w:rsid w:val="007573EF"/>
    <w:rsid w:val="00762CE1"/>
    <w:rsid w:val="00762E6C"/>
    <w:rsid w:val="00771518"/>
    <w:rsid w:val="00774027"/>
    <w:rsid w:val="00777B08"/>
    <w:rsid w:val="00777BA8"/>
    <w:rsid w:val="00780114"/>
    <w:rsid w:val="00780D07"/>
    <w:rsid w:val="00783263"/>
    <w:rsid w:val="007858B9"/>
    <w:rsid w:val="00794CAD"/>
    <w:rsid w:val="0079504E"/>
    <w:rsid w:val="00795680"/>
    <w:rsid w:val="007A5D16"/>
    <w:rsid w:val="007A70CB"/>
    <w:rsid w:val="007B2C2B"/>
    <w:rsid w:val="007B3A41"/>
    <w:rsid w:val="007C4827"/>
    <w:rsid w:val="007C5CF0"/>
    <w:rsid w:val="007C7A32"/>
    <w:rsid w:val="007D42C0"/>
    <w:rsid w:val="007D62B2"/>
    <w:rsid w:val="007D63D6"/>
    <w:rsid w:val="007D75A3"/>
    <w:rsid w:val="007D7A76"/>
    <w:rsid w:val="007E49FB"/>
    <w:rsid w:val="007E592B"/>
    <w:rsid w:val="007E5951"/>
    <w:rsid w:val="00803AAA"/>
    <w:rsid w:val="008075A6"/>
    <w:rsid w:val="00810526"/>
    <w:rsid w:val="00814144"/>
    <w:rsid w:val="0081419A"/>
    <w:rsid w:val="00816B80"/>
    <w:rsid w:val="00820522"/>
    <w:rsid w:val="00821E94"/>
    <w:rsid w:val="00827B91"/>
    <w:rsid w:val="0084277A"/>
    <w:rsid w:val="00842A50"/>
    <w:rsid w:val="00842C29"/>
    <w:rsid w:val="00846E09"/>
    <w:rsid w:val="00847254"/>
    <w:rsid w:val="00857E01"/>
    <w:rsid w:val="00862516"/>
    <w:rsid w:val="00864D70"/>
    <w:rsid w:val="00873E24"/>
    <w:rsid w:val="00873F91"/>
    <w:rsid w:val="008746B6"/>
    <w:rsid w:val="00874E7F"/>
    <w:rsid w:val="00876318"/>
    <w:rsid w:val="00880FE4"/>
    <w:rsid w:val="00882676"/>
    <w:rsid w:val="0089585C"/>
    <w:rsid w:val="0089649D"/>
    <w:rsid w:val="008966B4"/>
    <w:rsid w:val="008973DD"/>
    <w:rsid w:val="008976BF"/>
    <w:rsid w:val="00897C0B"/>
    <w:rsid w:val="008A30B9"/>
    <w:rsid w:val="008A7A86"/>
    <w:rsid w:val="008B3DA7"/>
    <w:rsid w:val="008B666B"/>
    <w:rsid w:val="008C1D5E"/>
    <w:rsid w:val="008C2C86"/>
    <w:rsid w:val="008C5D7A"/>
    <w:rsid w:val="008C6EFE"/>
    <w:rsid w:val="008D6348"/>
    <w:rsid w:val="008E0E2D"/>
    <w:rsid w:val="008E2569"/>
    <w:rsid w:val="009016C8"/>
    <w:rsid w:val="00902CF8"/>
    <w:rsid w:val="009050B6"/>
    <w:rsid w:val="00907202"/>
    <w:rsid w:val="00907AFB"/>
    <w:rsid w:val="009125B2"/>
    <w:rsid w:val="00912D80"/>
    <w:rsid w:val="00917D57"/>
    <w:rsid w:val="00932434"/>
    <w:rsid w:val="00935383"/>
    <w:rsid w:val="00942166"/>
    <w:rsid w:val="00943F30"/>
    <w:rsid w:val="00945DE4"/>
    <w:rsid w:val="0095118B"/>
    <w:rsid w:val="00952384"/>
    <w:rsid w:val="00953FBC"/>
    <w:rsid w:val="00954ADE"/>
    <w:rsid w:val="00961E6D"/>
    <w:rsid w:val="00963F95"/>
    <w:rsid w:val="00966AE9"/>
    <w:rsid w:val="00974A92"/>
    <w:rsid w:val="00977CED"/>
    <w:rsid w:val="0098461B"/>
    <w:rsid w:val="0098651D"/>
    <w:rsid w:val="00992277"/>
    <w:rsid w:val="009A0D96"/>
    <w:rsid w:val="009A17D6"/>
    <w:rsid w:val="009B079A"/>
    <w:rsid w:val="009B69DA"/>
    <w:rsid w:val="009C0406"/>
    <w:rsid w:val="009C0573"/>
    <w:rsid w:val="009C0C91"/>
    <w:rsid w:val="009C6AA2"/>
    <w:rsid w:val="009C7C7B"/>
    <w:rsid w:val="009D0213"/>
    <w:rsid w:val="009D274C"/>
    <w:rsid w:val="009D3442"/>
    <w:rsid w:val="009D75EA"/>
    <w:rsid w:val="009E0AD3"/>
    <w:rsid w:val="009F01A5"/>
    <w:rsid w:val="009F2929"/>
    <w:rsid w:val="009F6278"/>
    <w:rsid w:val="00A018C8"/>
    <w:rsid w:val="00A04D9B"/>
    <w:rsid w:val="00A05121"/>
    <w:rsid w:val="00A051E9"/>
    <w:rsid w:val="00A149C2"/>
    <w:rsid w:val="00A14B6C"/>
    <w:rsid w:val="00A15C1C"/>
    <w:rsid w:val="00A22AA9"/>
    <w:rsid w:val="00A330DE"/>
    <w:rsid w:val="00A335AE"/>
    <w:rsid w:val="00A36DB1"/>
    <w:rsid w:val="00A40677"/>
    <w:rsid w:val="00A40E1C"/>
    <w:rsid w:val="00A438E6"/>
    <w:rsid w:val="00A43F7D"/>
    <w:rsid w:val="00A45785"/>
    <w:rsid w:val="00A530EF"/>
    <w:rsid w:val="00A67A69"/>
    <w:rsid w:val="00A7065A"/>
    <w:rsid w:val="00A817A5"/>
    <w:rsid w:val="00A845F0"/>
    <w:rsid w:val="00A90A31"/>
    <w:rsid w:val="00A95469"/>
    <w:rsid w:val="00A960D7"/>
    <w:rsid w:val="00A962C6"/>
    <w:rsid w:val="00AA22A0"/>
    <w:rsid w:val="00AA6F43"/>
    <w:rsid w:val="00AB2914"/>
    <w:rsid w:val="00AB3069"/>
    <w:rsid w:val="00AB48FC"/>
    <w:rsid w:val="00AB58B5"/>
    <w:rsid w:val="00AB65F9"/>
    <w:rsid w:val="00AB6B53"/>
    <w:rsid w:val="00AB6C44"/>
    <w:rsid w:val="00AC27C6"/>
    <w:rsid w:val="00AC6FFA"/>
    <w:rsid w:val="00AE00E5"/>
    <w:rsid w:val="00AE2900"/>
    <w:rsid w:val="00AE37AF"/>
    <w:rsid w:val="00AF0FCF"/>
    <w:rsid w:val="00AF2A10"/>
    <w:rsid w:val="00B04130"/>
    <w:rsid w:val="00B05FFB"/>
    <w:rsid w:val="00B070BB"/>
    <w:rsid w:val="00B12FF4"/>
    <w:rsid w:val="00B202D4"/>
    <w:rsid w:val="00B24DD5"/>
    <w:rsid w:val="00B276F0"/>
    <w:rsid w:val="00B31F7C"/>
    <w:rsid w:val="00B32BFF"/>
    <w:rsid w:val="00B362A9"/>
    <w:rsid w:val="00B36A1D"/>
    <w:rsid w:val="00B36BE9"/>
    <w:rsid w:val="00B374C9"/>
    <w:rsid w:val="00B432C4"/>
    <w:rsid w:val="00B45A51"/>
    <w:rsid w:val="00B51EAE"/>
    <w:rsid w:val="00B53413"/>
    <w:rsid w:val="00B55E9C"/>
    <w:rsid w:val="00B60A13"/>
    <w:rsid w:val="00B7192A"/>
    <w:rsid w:val="00B719B1"/>
    <w:rsid w:val="00B73321"/>
    <w:rsid w:val="00B81AB7"/>
    <w:rsid w:val="00B85121"/>
    <w:rsid w:val="00B85B77"/>
    <w:rsid w:val="00B8611C"/>
    <w:rsid w:val="00B94C18"/>
    <w:rsid w:val="00B95F1B"/>
    <w:rsid w:val="00BA2F44"/>
    <w:rsid w:val="00BB12F4"/>
    <w:rsid w:val="00BB38D7"/>
    <w:rsid w:val="00BC1F08"/>
    <w:rsid w:val="00BC2889"/>
    <w:rsid w:val="00BC53C9"/>
    <w:rsid w:val="00BC543A"/>
    <w:rsid w:val="00BC56A9"/>
    <w:rsid w:val="00BD24C9"/>
    <w:rsid w:val="00BD401B"/>
    <w:rsid w:val="00BD522A"/>
    <w:rsid w:val="00BD727F"/>
    <w:rsid w:val="00BE4905"/>
    <w:rsid w:val="00BE494B"/>
    <w:rsid w:val="00BF04D1"/>
    <w:rsid w:val="00BF0FDA"/>
    <w:rsid w:val="00BF1809"/>
    <w:rsid w:val="00BF299E"/>
    <w:rsid w:val="00BF2B44"/>
    <w:rsid w:val="00BF3DE2"/>
    <w:rsid w:val="00C00FA8"/>
    <w:rsid w:val="00C06BFB"/>
    <w:rsid w:val="00C15D24"/>
    <w:rsid w:val="00C1739B"/>
    <w:rsid w:val="00C24358"/>
    <w:rsid w:val="00C272CD"/>
    <w:rsid w:val="00C3396A"/>
    <w:rsid w:val="00C348A1"/>
    <w:rsid w:val="00C35306"/>
    <w:rsid w:val="00C4309E"/>
    <w:rsid w:val="00C45473"/>
    <w:rsid w:val="00C47B71"/>
    <w:rsid w:val="00C51566"/>
    <w:rsid w:val="00C546C5"/>
    <w:rsid w:val="00C56225"/>
    <w:rsid w:val="00C649CD"/>
    <w:rsid w:val="00C6645C"/>
    <w:rsid w:val="00C66B9F"/>
    <w:rsid w:val="00C66F2C"/>
    <w:rsid w:val="00C70DA8"/>
    <w:rsid w:val="00C714A5"/>
    <w:rsid w:val="00C74A52"/>
    <w:rsid w:val="00C84AA9"/>
    <w:rsid w:val="00C86551"/>
    <w:rsid w:val="00C92572"/>
    <w:rsid w:val="00C94034"/>
    <w:rsid w:val="00C9410D"/>
    <w:rsid w:val="00C94D3D"/>
    <w:rsid w:val="00CA2002"/>
    <w:rsid w:val="00CA290F"/>
    <w:rsid w:val="00CA5DEF"/>
    <w:rsid w:val="00CB4F6C"/>
    <w:rsid w:val="00CB582D"/>
    <w:rsid w:val="00CB5F24"/>
    <w:rsid w:val="00CB6304"/>
    <w:rsid w:val="00CC1CC9"/>
    <w:rsid w:val="00CC2D24"/>
    <w:rsid w:val="00CC3D67"/>
    <w:rsid w:val="00CC415A"/>
    <w:rsid w:val="00CC5D97"/>
    <w:rsid w:val="00CE39A7"/>
    <w:rsid w:val="00CE54BB"/>
    <w:rsid w:val="00CE6E40"/>
    <w:rsid w:val="00CF1BA7"/>
    <w:rsid w:val="00CF5BBB"/>
    <w:rsid w:val="00CF5DC0"/>
    <w:rsid w:val="00D04516"/>
    <w:rsid w:val="00D14369"/>
    <w:rsid w:val="00D17547"/>
    <w:rsid w:val="00D17660"/>
    <w:rsid w:val="00D176BA"/>
    <w:rsid w:val="00D177AB"/>
    <w:rsid w:val="00D2121A"/>
    <w:rsid w:val="00D220C9"/>
    <w:rsid w:val="00D222A2"/>
    <w:rsid w:val="00D23BB0"/>
    <w:rsid w:val="00D24406"/>
    <w:rsid w:val="00D24A30"/>
    <w:rsid w:val="00D308F9"/>
    <w:rsid w:val="00D3348A"/>
    <w:rsid w:val="00D348E3"/>
    <w:rsid w:val="00D3494F"/>
    <w:rsid w:val="00D376F9"/>
    <w:rsid w:val="00D37C38"/>
    <w:rsid w:val="00D42879"/>
    <w:rsid w:val="00D444FB"/>
    <w:rsid w:val="00D4566B"/>
    <w:rsid w:val="00D4616D"/>
    <w:rsid w:val="00D53380"/>
    <w:rsid w:val="00D56974"/>
    <w:rsid w:val="00D56CA4"/>
    <w:rsid w:val="00D64B98"/>
    <w:rsid w:val="00D7099C"/>
    <w:rsid w:val="00D74A19"/>
    <w:rsid w:val="00D74D66"/>
    <w:rsid w:val="00D76103"/>
    <w:rsid w:val="00D8253E"/>
    <w:rsid w:val="00D833D7"/>
    <w:rsid w:val="00D85C83"/>
    <w:rsid w:val="00D87435"/>
    <w:rsid w:val="00D90396"/>
    <w:rsid w:val="00D929A6"/>
    <w:rsid w:val="00D951B2"/>
    <w:rsid w:val="00D9567E"/>
    <w:rsid w:val="00D96CBC"/>
    <w:rsid w:val="00DA1A15"/>
    <w:rsid w:val="00DA20EA"/>
    <w:rsid w:val="00DA2B12"/>
    <w:rsid w:val="00DA2D47"/>
    <w:rsid w:val="00DA561A"/>
    <w:rsid w:val="00DB47D5"/>
    <w:rsid w:val="00DB50D5"/>
    <w:rsid w:val="00DB5E75"/>
    <w:rsid w:val="00DB7D20"/>
    <w:rsid w:val="00DC458B"/>
    <w:rsid w:val="00DC5C12"/>
    <w:rsid w:val="00DD287D"/>
    <w:rsid w:val="00DD3131"/>
    <w:rsid w:val="00DD7604"/>
    <w:rsid w:val="00DE01A2"/>
    <w:rsid w:val="00DE04ED"/>
    <w:rsid w:val="00DE47F7"/>
    <w:rsid w:val="00DE62A4"/>
    <w:rsid w:val="00DE68F1"/>
    <w:rsid w:val="00DE779D"/>
    <w:rsid w:val="00DF14D8"/>
    <w:rsid w:val="00DF21A7"/>
    <w:rsid w:val="00DF661D"/>
    <w:rsid w:val="00E01F8D"/>
    <w:rsid w:val="00E06774"/>
    <w:rsid w:val="00E06779"/>
    <w:rsid w:val="00E06972"/>
    <w:rsid w:val="00E13D84"/>
    <w:rsid w:val="00E14248"/>
    <w:rsid w:val="00E166A0"/>
    <w:rsid w:val="00E30807"/>
    <w:rsid w:val="00E33B45"/>
    <w:rsid w:val="00E375D8"/>
    <w:rsid w:val="00E42E2C"/>
    <w:rsid w:val="00E44298"/>
    <w:rsid w:val="00E62F66"/>
    <w:rsid w:val="00E64D01"/>
    <w:rsid w:val="00E71E4B"/>
    <w:rsid w:val="00E74B52"/>
    <w:rsid w:val="00E77A46"/>
    <w:rsid w:val="00E826FC"/>
    <w:rsid w:val="00E82762"/>
    <w:rsid w:val="00E82EFE"/>
    <w:rsid w:val="00E91743"/>
    <w:rsid w:val="00E95A3E"/>
    <w:rsid w:val="00EA15E9"/>
    <w:rsid w:val="00EA3736"/>
    <w:rsid w:val="00EA6561"/>
    <w:rsid w:val="00EA711B"/>
    <w:rsid w:val="00EB1F81"/>
    <w:rsid w:val="00EC77ED"/>
    <w:rsid w:val="00ED1CE7"/>
    <w:rsid w:val="00ED4EE0"/>
    <w:rsid w:val="00ED6871"/>
    <w:rsid w:val="00EE3BCC"/>
    <w:rsid w:val="00EE49D1"/>
    <w:rsid w:val="00EE6AF7"/>
    <w:rsid w:val="00EE7633"/>
    <w:rsid w:val="00EF5FDC"/>
    <w:rsid w:val="00EF76F8"/>
    <w:rsid w:val="00F00126"/>
    <w:rsid w:val="00F22058"/>
    <w:rsid w:val="00F22FC5"/>
    <w:rsid w:val="00F23643"/>
    <w:rsid w:val="00F259DA"/>
    <w:rsid w:val="00F366B3"/>
    <w:rsid w:val="00F40FEA"/>
    <w:rsid w:val="00F42AEF"/>
    <w:rsid w:val="00F47616"/>
    <w:rsid w:val="00F538CE"/>
    <w:rsid w:val="00F554EE"/>
    <w:rsid w:val="00F55C6B"/>
    <w:rsid w:val="00F5692D"/>
    <w:rsid w:val="00F60314"/>
    <w:rsid w:val="00F6033F"/>
    <w:rsid w:val="00F64467"/>
    <w:rsid w:val="00F779AB"/>
    <w:rsid w:val="00F827D5"/>
    <w:rsid w:val="00F841FA"/>
    <w:rsid w:val="00F91A3A"/>
    <w:rsid w:val="00FA1A13"/>
    <w:rsid w:val="00FA6D84"/>
    <w:rsid w:val="00FB2FF7"/>
    <w:rsid w:val="00FB49A9"/>
    <w:rsid w:val="00FC15DA"/>
    <w:rsid w:val="00FC5246"/>
    <w:rsid w:val="00FD1F23"/>
    <w:rsid w:val="00FD3265"/>
    <w:rsid w:val="00FD4A71"/>
    <w:rsid w:val="00FE0999"/>
    <w:rsid w:val="00FF0391"/>
    <w:rsid w:val="00FF0B90"/>
    <w:rsid w:val="00FF1D6B"/>
    <w:rsid w:val="00FF5D65"/>
    <w:rsid w:val="01B90A4D"/>
    <w:rsid w:val="03BD6A65"/>
    <w:rsid w:val="054A100E"/>
    <w:rsid w:val="06AB78C4"/>
    <w:rsid w:val="06EC731F"/>
    <w:rsid w:val="07C42690"/>
    <w:rsid w:val="07CA128C"/>
    <w:rsid w:val="0839577C"/>
    <w:rsid w:val="0A725F72"/>
    <w:rsid w:val="0ACA339F"/>
    <w:rsid w:val="0B081404"/>
    <w:rsid w:val="0B1673EA"/>
    <w:rsid w:val="0C8515C0"/>
    <w:rsid w:val="0D2318DF"/>
    <w:rsid w:val="0DCA6191"/>
    <w:rsid w:val="0DE90549"/>
    <w:rsid w:val="0E357C2B"/>
    <w:rsid w:val="0ED509FE"/>
    <w:rsid w:val="0F8A42DD"/>
    <w:rsid w:val="12F62B64"/>
    <w:rsid w:val="146A2613"/>
    <w:rsid w:val="176A55A4"/>
    <w:rsid w:val="17A513F7"/>
    <w:rsid w:val="17EE3508"/>
    <w:rsid w:val="1CA57C94"/>
    <w:rsid w:val="1CE81B05"/>
    <w:rsid w:val="1CF66B4E"/>
    <w:rsid w:val="1F271C6A"/>
    <w:rsid w:val="1F560922"/>
    <w:rsid w:val="20D61347"/>
    <w:rsid w:val="213D55EE"/>
    <w:rsid w:val="25C27043"/>
    <w:rsid w:val="26BB1CF4"/>
    <w:rsid w:val="28007AC0"/>
    <w:rsid w:val="28F5311A"/>
    <w:rsid w:val="293006F1"/>
    <w:rsid w:val="2B764CE1"/>
    <w:rsid w:val="2D661158"/>
    <w:rsid w:val="2FED1E97"/>
    <w:rsid w:val="308E7838"/>
    <w:rsid w:val="30F113C3"/>
    <w:rsid w:val="31337B25"/>
    <w:rsid w:val="31F4328D"/>
    <w:rsid w:val="32D14A60"/>
    <w:rsid w:val="333B425A"/>
    <w:rsid w:val="33532521"/>
    <w:rsid w:val="3433589C"/>
    <w:rsid w:val="349E37E4"/>
    <w:rsid w:val="350271EE"/>
    <w:rsid w:val="353745BA"/>
    <w:rsid w:val="364D16DE"/>
    <w:rsid w:val="367675EB"/>
    <w:rsid w:val="36DD4D86"/>
    <w:rsid w:val="382C31F7"/>
    <w:rsid w:val="3A6C15BD"/>
    <w:rsid w:val="3A8D4ADD"/>
    <w:rsid w:val="3BA31299"/>
    <w:rsid w:val="3BC2633B"/>
    <w:rsid w:val="3D444774"/>
    <w:rsid w:val="3E0D011D"/>
    <w:rsid w:val="3E3C799D"/>
    <w:rsid w:val="3F110BD1"/>
    <w:rsid w:val="416C6B85"/>
    <w:rsid w:val="42C9515A"/>
    <w:rsid w:val="462A3B3D"/>
    <w:rsid w:val="470252ED"/>
    <w:rsid w:val="485E260A"/>
    <w:rsid w:val="4B354732"/>
    <w:rsid w:val="4E075C6B"/>
    <w:rsid w:val="4E1F093C"/>
    <w:rsid w:val="4EB01D4E"/>
    <w:rsid w:val="4FF52C91"/>
    <w:rsid w:val="53161529"/>
    <w:rsid w:val="53A87DB7"/>
    <w:rsid w:val="546E4CA8"/>
    <w:rsid w:val="5482683F"/>
    <w:rsid w:val="54E44042"/>
    <w:rsid w:val="5525741C"/>
    <w:rsid w:val="57AE66B3"/>
    <w:rsid w:val="595205CD"/>
    <w:rsid w:val="599858AB"/>
    <w:rsid w:val="5AFD425B"/>
    <w:rsid w:val="5D110B32"/>
    <w:rsid w:val="5DA24595"/>
    <w:rsid w:val="5E0B6471"/>
    <w:rsid w:val="5F2004DC"/>
    <w:rsid w:val="5F642BB2"/>
    <w:rsid w:val="603657E9"/>
    <w:rsid w:val="60E051E2"/>
    <w:rsid w:val="60EF445A"/>
    <w:rsid w:val="65954454"/>
    <w:rsid w:val="697D4918"/>
    <w:rsid w:val="6A3731EB"/>
    <w:rsid w:val="6CE131C7"/>
    <w:rsid w:val="6DC2622A"/>
    <w:rsid w:val="6E516268"/>
    <w:rsid w:val="6E7E1F37"/>
    <w:rsid w:val="6F0B33CA"/>
    <w:rsid w:val="6F641FFD"/>
    <w:rsid w:val="712C46EC"/>
    <w:rsid w:val="712F7B7D"/>
    <w:rsid w:val="72E13B85"/>
    <w:rsid w:val="731859A6"/>
    <w:rsid w:val="73D60D5B"/>
    <w:rsid w:val="74F76536"/>
    <w:rsid w:val="75803DA1"/>
    <w:rsid w:val="75A8228C"/>
    <w:rsid w:val="77087B26"/>
    <w:rsid w:val="78C560EB"/>
    <w:rsid w:val="7CD1571D"/>
    <w:rsid w:val="7CE60840"/>
    <w:rsid w:val="7DC03E62"/>
    <w:rsid w:val="7DE62A08"/>
    <w:rsid w:val="7EF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rFonts w:ascii="Arial" w:hAnsi="Arial"/>
      <w:b/>
      <w:kern w:val="0"/>
      <w:sz w:val="24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rPr>
      <w:sz w:val="20"/>
      <w:szCs w:val="20"/>
    </w:rPr>
  </w:style>
  <w:style w:type="paragraph" w:styleId="4">
    <w:name w:val="Salutation"/>
    <w:basedOn w:val="1"/>
    <w:next w:val="1"/>
    <w:qFormat/>
    <w:uiPriority w:val="0"/>
    <w:pPr>
      <w:widowControl/>
      <w:jc w:val="left"/>
    </w:pPr>
    <w:rPr>
      <w:rFonts w:ascii="Arial" w:hAnsi="Arial" w:cs="Arial"/>
      <w:kern w:val="0"/>
      <w:sz w:val="22"/>
      <w:szCs w:val="20"/>
    </w:rPr>
  </w:style>
  <w:style w:type="paragraph" w:styleId="5">
    <w:name w:val="Body Text"/>
    <w:basedOn w:val="1"/>
    <w:link w:val="22"/>
    <w:qFormat/>
    <w:uiPriority w:val="0"/>
    <w:pPr>
      <w:widowControl/>
    </w:pPr>
    <w:rPr>
      <w:rFonts w:ascii="CG Omega" w:hAnsi="CG Omega"/>
      <w:kern w:val="0"/>
      <w:sz w:val="24"/>
      <w:szCs w:val="20"/>
    </w:rPr>
  </w:style>
  <w:style w:type="paragraph" w:styleId="6">
    <w:name w:val="Balloon Text"/>
    <w:basedOn w:val="1"/>
    <w:semiHidden/>
    <w:qFormat/>
    <w:uiPriority w:val="0"/>
    <w:rPr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qFormat/>
    <w:uiPriority w:val="0"/>
    <w:pPr>
      <w:widowControl/>
      <w:ind w:left="-810" w:right="-331"/>
      <w:jc w:val="center"/>
    </w:pPr>
    <w:rPr>
      <w:rFonts w:ascii="Arial" w:hAnsi="Arial"/>
      <w:kern w:val="0"/>
      <w:sz w:val="24"/>
      <w:szCs w:val="20"/>
    </w:rPr>
  </w:style>
  <w:style w:type="paragraph" w:styleId="11">
    <w:name w:val="annotation subject"/>
    <w:basedOn w:val="3"/>
    <w:next w:val="3"/>
    <w:link w:val="25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4"/>
    <w:qFormat/>
    <w:uiPriority w:val="0"/>
    <w:rPr>
      <w:sz w:val="16"/>
      <w:szCs w:val="16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GillSans" w:hAnsi="GillSans" w:eastAsia="宋体" w:cs="GillSans"/>
      <w:color w:val="000000"/>
      <w:sz w:val="24"/>
      <w:szCs w:val="24"/>
      <w:lang w:val="en-US" w:eastAsia="zh-CN" w:bidi="ar-SA"/>
    </w:rPr>
  </w:style>
  <w:style w:type="character" w:customStyle="1" w:styleId="21">
    <w:name w:val="页眉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2">
    <w:name w:val="正文文本 Char"/>
    <w:basedOn w:val="14"/>
    <w:link w:val="5"/>
    <w:qFormat/>
    <w:uiPriority w:val="0"/>
    <w:rPr>
      <w:rFonts w:ascii="CG Omega" w:hAnsi="CG Omega"/>
      <w:sz w:val="24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basedOn w:val="14"/>
    <w:link w:val="3"/>
    <w:qFormat/>
    <w:uiPriority w:val="0"/>
    <w:rPr>
      <w:kern w:val="2"/>
    </w:rPr>
  </w:style>
  <w:style w:type="character" w:customStyle="1" w:styleId="25">
    <w:name w:val="批注主题 Char"/>
    <w:basedOn w:val="24"/>
    <w:link w:val="11"/>
    <w:qFormat/>
    <w:uiPriority w:val="0"/>
    <w:rPr>
      <w:b/>
      <w:bCs/>
      <w:kern w:val="2"/>
    </w:rPr>
  </w:style>
  <w:style w:type="character" w:customStyle="1" w:styleId="26">
    <w:name w:val="day"/>
    <w:basedOn w:val="14"/>
    <w:uiPriority w:val="0"/>
    <w:rPr>
      <w:rFonts w:ascii="Arial" w:hAnsi="Arial" w:cs="Arial"/>
      <w:sz w:val="48"/>
      <w:szCs w:val="48"/>
    </w:rPr>
  </w:style>
  <w:style w:type="character" w:customStyle="1" w:styleId="27">
    <w:name w:val="max-price"/>
    <w:basedOn w:val="14"/>
    <w:uiPriority w:val="0"/>
    <w:rPr>
      <w:strike/>
      <w:color w:val="999999"/>
    </w:rPr>
  </w:style>
  <w:style w:type="character" w:customStyle="1" w:styleId="28">
    <w:name w:val="change-price"/>
    <w:basedOn w:val="14"/>
    <w:uiPriority w:val="0"/>
    <w:rPr>
      <w:b/>
      <w:color w:val="D63C3C"/>
    </w:rPr>
  </w:style>
  <w:style w:type="character" w:customStyle="1" w:styleId="29">
    <w:name w:val="hover5"/>
    <w:basedOn w:val="14"/>
    <w:uiPriority w:val="0"/>
  </w:style>
  <w:style w:type="character" w:customStyle="1" w:styleId="30">
    <w:name w:val="en"/>
    <w:basedOn w:val="14"/>
    <w:uiPriority w:val="0"/>
    <w:rPr>
      <w:color w:val="666666"/>
    </w:rPr>
  </w:style>
  <w:style w:type="character" w:customStyle="1" w:styleId="31">
    <w:name w:val="hover3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C3F9B-A5DD-4D8D-8726-37AA89E28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reed</Company>
  <Pages>3</Pages>
  <Words>589</Words>
  <Characters>3358</Characters>
  <Lines>27</Lines>
  <Paragraphs>7</Paragraphs>
  <TotalTime>0</TotalTime>
  <ScaleCrop>false</ScaleCrop>
  <LinksUpToDate>false</LinksUpToDate>
  <CharactersWithSpaces>3940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2017-07-25T02:43:00Z</dcterms:created>
  <dc:creator>MandyC</dc:creator>
  <cp:lastModifiedBy>Brian©BAO</cp:lastModifiedBy>
  <cp:lastPrinted>2015-03-05T02:36:00Z</cp:lastPrinted>
  <dcterms:modified xsi:type="dcterms:W3CDTF">2021-01-27T09:10:48Z</dcterms:modified>
  <dc:title>观众预登记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1052951131</vt:i4>
  </property>
  <property fmtid="{D5CDD505-2E9C-101B-9397-08002B2CF9AE}" pid="3" name="KSOProductBuildVer">
    <vt:lpwstr>2052-11.1.0.10314</vt:lpwstr>
  </property>
</Properties>
</file>